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142EA" w14:textId="77777777" w:rsidR="00415BE6" w:rsidRPr="00195227" w:rsidRDefault="00297CE4" w:rsidP="00626DFB">
      <w:pPr>
        <w:pStyle w:val="Header"/>
        <w:jc w:val="left"/>
        <w:rPr>
          <w:rFonts w:ascii="Arial" w:hAnsi="Arial"/>
          <w:b/>
          <w:caps/>
          <w:sz w:val="36"/>
          <w:szCs w:val="36"/>
        </w:rPr>
      </w:pPr>
      <w:bookmarkStart w:id="0" w:name="_Ref359253130"/>
      <w:r>
        <w:rPr>
          <w:rFonts w:ascii="Arial" w:hAnsi="Arial"/>
          <w:b/>
          <w:sz w:val="36"/>
          <w:szCs w:val="36"/>
        </w:rPr>
        <w:t>Call-</w:t>
      </w:r>
      <w:r w:rsidR="00195227" w:rsidRPr="00195227">
        <w:rPr>
          <w:rFonts w:ascii="Arial" w:hAnsi="Arial"/>
          <w:b/>
          <w:sz w:val="36"/>
          <w:szCs w:val="36"/>
        </w:rPr>
        <w:t xml:space="preserve">Off Schedule 3 (Continuous Improvement) </w:t>
      </w:r>
    </w:p>
    <w:bookmarkEnd w:id="0"/>
    <w:p w14:paraId="1C1142EB" w14:textId="77777777" w:rsidR="008240B6" w:rsidRPr="00D7661C" w:rsidRDefault="00297CE4" w:rsidP="00626DFB">
      <w:pPr>
        <w:pStyle w:val="GPSL1SCHEDULEHeading"/>
        <w:jc w:val="left"/>
      </w:pPr>
      <w:r>
        <w:t>Buyer’s Rights</w:t>
      </w:r>
    </w:p>
    <w:p w14:paraId="1C1142EC"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Framework Schedule 4 (Framework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14:paraId="1C1142ED" w14:textId="77777777" w:rsidR="008240B6" w:rsidRPr="00195227" w:rsidRDefault="00297CE4" w:rsidP="00626DFB">
      <w:pPr>
        <w:pStyle w:val="GPSL1SCHEDULEHeading"/>
        <w:jc w:val="left"/>
      </w:pPr>
      <w:r>
        <w:t>Supplier’s Obligations</w:t>
      </w:r>
    </w:p>
    <w:p w14:paraId="1C1142EE" w14:textId="77777777" w:rsidR="008240B6" w:rsidRPr="00195227" w:rsidRDefault="00CB54A7" w:rsidP="00626DFB">
      <w:pPr>
        <w:pStyle w:val="GPSL2Numbered"/>
        <w:jc w:val="left"/>
        <w:rPr>
          <w:rFonts w:ascii="Arial" w:hAnsi="Arial"/>
          <w:sz w:val="24"/>
        </w:rPr>
      </w:pPr>
      <w:bookmarkStart w:id="1" w:name="_Ref489967435"/>
      <w:bookmarkStart w:id="2" w:name="_Ref359247340"/>
      <w:bookmarkStart w:id="3" w:name="_Ref359253242"/>
      <w:bookmarkStart w:id="4"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1"/>
      <w:r w:rsidRPr="00195227">
        <w:rPr>
          <w:rFonts w:ascii="Arial" w:hAnsi="Arial"/>
          <w:sz w:val="24"/>
        </w:rPr>
        <w:t xml:space="preserve"> </w:t>
      </w:r>
      <w:bookmarkEnd w:id="2"/>
      <w:bookmarkEnd w:id="3"/>
      <w:r w:rsidRPr="00195227">
        <w:rPr>
          <w:rFonts w:ascii="Arial" w:hAnsi="Arial"/>
          <w:sz w:val="24"/>
        </w:rPr>
        <w:t xml:space="preserve"> </w:t>
      </w:r>
    </w:p>
    <w:p w14:paraId="1C1142EF"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4"/>
      <w:r w:rsidR="00F97E88" w:rsidRPr="00195227">
        <w:rPr>
          <w:rFonts w:ascii="Arial" w:hAnsi="Arial"/>
          <w:sz w:val="24"/>
        </w:rPr>
        <w:t xml:space="preserve">meeting this objective. </w:t>
      </w:r>
    </w:p>
    <w:p w14:paraId="1C1142F0" w14:textId="77777777" w:rsidR="008240B6" w:rsidRPr="00195227" w:rsidRDefault="00A05130" w:rsidP="00626DFB">
      <w:pPr>
        <w:pStyle w:val="GPSL2Numbered"/>
        <w:jc w:val="left"/>
        <w:rPr>
          <w:rFonts w:ascii="Arial" w:hAnsi="Arial"/>
          <w:sz w:val="24"/>
        </w:rPr>
      </w:pPr>
      <w:bookmarkStart w:id="5"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5"/>
    </w:p>
    <w:p w14:paraId="1C1142F1" w14:textId="77777777"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14:paraId="1C1142F2" w14:textId="77777777" w:rsidR="008240B6" w:rsidRPr="00195227" w:rsidRDefault="00CB54A7" w:rsidP="00626DFB">
      <w:pPr>
        <w:pStyle w:val="GPSL3numberedclause"/>
        <w:tabs>
          <w:tab w:val="left" w:pos="2127"/>
        </w:tabs>
        <w:jc w:val="left"/>
        <w:rPr>
          <w:rFonts w:ascii="Arial" w:hAnsi="Arial"/>
          <w:sz w:val="24"/>
        </w:rPr>
      </w:pPr>
      <w:bookmarkStart w:id="6" w:name="_Toc139080068"/>
      <w:bookmarkStart w:id="7" w:name="_Ref489946319"/>
      <w:r w:rsidRPr="00195227">
        <w:rPr>
          <w:rFonts w:ascii="Arial" w:hAnsi="Arial"/>
          <w:sz w:val="24"/>
        </w:rPr>
        <w:t xml:space="preserve">changes in business processes of the Supplier or the Buyer and ways of working that would provide cost savings and/or enhanced benefits to </w:t>
      </w:r>
      <w:bookmarkEnd w:id="6"/>
      <w:r w:rsidRPr="00195227">
        <w:rPr>
          <w:rFonts w:ascii="Arial" w:hAnsi="Arial"/>
          <w:sz w:val="24"/>
        </w:rPr>
        <w:t>the Buyer (such as methods of interaction, supply chain efficiencies, reduction in energy consumption and methods of sale);</w:t>
      </w:r>
    </w:p>
    <w:p w14:paraId="1C1142F3" w14:textId="77777777"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7"/>
      <w:r w:rsidRPr="00195227">
        <w:rPr>
          <w:rFonts w:ascii="Arial" w:hAnsi="Arial"/>
          <w:sz w:val="24"/>
        </w:rPr>
        <w:t>Deliverables; and</w:t>
      </w:r>
    </w:p>
    <w:p w14:paraId="1C1142F4" w14:textId="77777777" w:rsidR="008240B6" w:rsidRPr="00195227" w:rsidRDefault="00CB54A7" w:rsidP="00626DFB">
      <w:pPr>
        <w:pStyle w:val="GPSL3numberedclause"/>
        <w:jc w:val="left"/>
        <w:rPr>
          <w:rFonts w:ascii="Arial" w:hAnsi="Arial"/>
          <w:sz w:val="24"/>
        </w:rPr>
      </w:pPr>
      <w:r w:rsidRPr="00195227">
        <w:rPr>
          <w:rFonts w:ascii="Arial" w:hAnsi="Arial"/>
          <w:sz w:val="24"/>
        </w:rPr>
        <w:t xml:space="preserve">measuring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14:paraId="1C1142F5" w14:textId="77777777"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14:paraId="1C1142F6" w14:textId="77777777" w:rsidR="008240B6" w:rsidRPr="00195227" w:rsidRDefault="00CB54A7" w:rsidP="00626DFB">
      <w:pPr>
        <w:pStyle w:val="GPSL2Numbered"/>
        <w:jc w:val="left"/>
        <w:rPr>
          <w:rFonts w:ascii="Arial" w:hAnsi="Arial"/>
          <w:sz w:val="24"/>
        </w:rPr>
      </w:pPr>
      <w:bookmarkStart w:id="8" w:name="_Ref365989512"/>
      <w:r w:rsidRPr="00195227">
        <w:rPr>
          <w:rFonts w:ascii="Arial" w:hAnsi="Arial"/>
          <w:sz w:val="24"/>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w:t>
      </w:r>
      <w:r w:rsidRPr="00195227">
        <w:rPr>
          <w:rFonts w:ascii="Arial" w:hAnsi="Arial"/>
          <w:sz w:val="24"/>
        </w:rPr>
        <w:lastRenderedPageBreak/>
        <w:t xml:space="preserve">Continuous Improvement Plan reflecting the changes required.  Once Approved,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9" w:name="_Ref63840710"/>
      <w:bookmarkStart w:id="10" w:name="_Toc139080069"/>
      <w:bookmarkEnd w:id="8"/>
    </w:p>
    <w:p w14:paraId="1C1142F7"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1" w:name="_Toc139080072"/>
      <w:bookmarkStart w:id="12" w:name="_Ref63840778"/>
      <w:bookmarkStart w:id="13" w:name="_Ref63841800"/>
      <w:bookmarkStart w:id="14" w:name="_Ref359247360"/>
      <w:bookmarkEnd w:id="9"/>
      <w:bookmarkEnd w:id="10"/>
    </w:p>
    <w:p w14:paraId="1C1142F8"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1"/>
      <w:r w:rsidR="00FF0939" w:rsidRPr="00195227">
        <w:rPr>
          <w:rFonts w:ascii="Arial" w:hAnsi="Arial"/>
          <w:sz w:val="24"/>
        </w:rPr>
        <w:t xml:space="preserve">must </w:t>
      </w:r>
      <w:r w:rsidRPr="00195227">
        <w:rPr>
          <w:rFonts w:ascii="Arial" w:hAnsi="Arial"/>
          <w:sz w:val="24"/>
        </w:rPr>
        <w:t>request a Variation in accordance with the Variation Procedure</w:t>
      </w:r>
      <w:bookmarkEnd w:id="12"/>
      <w:bookmarkEnd w:id="13"/>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4"/>
    </w:p>
    <w:p w14:paraId="1C1142F9" w14:textId="77777777"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14:paraId="1C1142FA" w14:textId="77777777"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14:paraId="1C1142FB" w14:textId="77777777" w:rsidR="008240B6" w:rsidRPr="00195227" w:rsidRDefault="00CB54A7" w:rsidP="00626DFB">
      <w:pPr>
        <w:pStyle w:val="GPSL3numberedclause"/>
        <w:jc w:val="left"/>
        <w:rPr>
          <w:rFonts w:ascii="Arial" w:hAnsi="Arial"/>
          <w:sz w:val="24"/>
        </w:rPr>
      </w:pPr>
      <w:r w:rsidRPr="00195227">
        <w:rPr>
          <w:rFonts w:ascii="Arial" w:hAnsi="Arial"/>
          <w:sz w:val="24"/>
        </w:rPr>
        <w:t>the Parties agree to meet as soon as reasonably possible following the start of each quarter (or as otherwise agreed between the Parties) to review the Supplier's progress against the Continuous Improvement Plan.</w:t>
      </w:r>
    </w:p>
    <w:p w14:paraId="1C1142FC" w14:textId="77777777"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14:paraId="1C1142FD" w14:textId="77777777"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1C1142FE" w14:textId="77777777"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1C1142FF" w14:textId="77777777" w:rsidR="008240B6" w:rsidRPr="00195227" w:rsidRDefault="00CB54A7" w:rsidP="00626DFB">
      <w:pPr>
        <w:pStyle w:val="GPSL2Numbered"/>
        <w:jc w:val="left"/>
        <w:rPr>
          <w:rFonts w:ascii="Arial" w:hAnsi="Arial"/>
          <w:sz w:val="24"/>
        </w:rPr>
      </w:pPr>
      <w:r w:rsidRPr="00195227">
        <w:rPr>
          <w:rFonts w:ascii="Arial" w:hAnsi="Arial"/>
          <w:sz w:val="24"/>
        </w:rPr>
        <w:t>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14:paraId="1C114300" w14:textId="77777777" w:rsidR="008A7D49" w:rsidRPr="008A7D49" w:rsidRDefault="008A7D49" w:rsidP="008A7D49">
      <w:pPr>
        <w:rPr>
          <w:lang w:eastAsia="zh-CN"/>
        </w:rPr>
      </w:pPr>
    </w:p>
    <w:sectPr w:rsidR="008A7D49" w:rsidRPr="008A7D49" w:rsidSect="00626DFB">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42F9F9" w14:textId="77777777" w:rsidR="00700D3F" w:rsidRDefault="00700D3F">
      <w:pPr>
        <w:spacing w:after="0"/>
      </w:pPr>
      <w:r>
        <w:separator/>
      </w:r>
    </w:p>
  </w:endnote>
  <w:endnote w:type="continuationSeparator" w:id="0">
    <w:p w14:paraId="08C98F7B" w14:textId="77777777" w:rsidR="00700D3F" w:rsidRDefault="00700D3F">
      <w:pPr>
        <w:spacing w:after="0"/>
      </w:pPr>
      <w:r>
        <w:continuationSeparator/>
      </w:r>
    </w:p>
  </w:endnote>
  <w:endnote w:type="continuationNotice" w:id="1">
    <w:p w14:paraId="5DD2B6E7" w14:textId="77777777" w:rsidR="007A2901" w:rsidRDefault="007A29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A5ED4E" w14:textId="77777777" w:rsidR="00700D3F" w:rsidRDefault="00700D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30F6C" w14:textId="504B7029" w:rsidR="00700D3F" w:rsidRPr="00626DFB" w:rsidRDefault="00700D3F" w:rsidP="00E20D84">
    <w:pPr>
      <w:tabs>
        <w:tab w:val="center" w:pos="4513"/>
        <w:tab w:val="right" w:pos="9026"/>
      </w:tabs>
      <w:spacing w:after="0"/>
      <w:rPr>
        <w:rFonts w:ascii="Arial" w:hAnsi="Arial"/>
        <w:sz w:val="20"/>
      </w:rPr>
    </w:pPr>
    <w:r w:rsidRPr="00626DFB">
      <w:rPr>
        <w:rFonts w:ascii="Arial" w:hAnsi="Arial"/>
        <w:sz w:val="20"/>
      </w:rPr>
      <w:t>Framework Ref: RM</w:t>
    </w:r>
    <w:r>
      <w:rPr>
        <w:rFonts w:ascii="Arial" w:hAnsi="Arial"/>
        <w:sz w:val="20"/>
      </w:rPr>
      <w:t>6244</w:t>
    </w:r>
  </w:p>
  <w:p w14:paraId="45E30F6D" w14:textId="77777777" w:rsidR="00700D3F" w:rsidRPr="00626DFB" w:rsidRDefault="00700D3F" w:rsidP="00E20D84">
    <w:pPr>
      <w:pStyle w:val="Footer"/>
      <w:rPr>
        <w:rFonts w:ascii="Arial" w:hAnsi="Arial"/>
        <w:sz w:val="20"/>
      </w:rPr>
    </w:pPr>
    <w:r w:rsidRPr="00626DFB">
      <w:rPr>
        <w:rFonts w:ascii="Arial" w:hAnsi="Arial"/>
        <w:sz w:val="20"/>
      </w:rPr>
      <w:t>Project Version: v1.0</w:t>
    </w:r>
    <w:r>
      <w:rPr>
        <w:rFonts w:ascii="Arial" w:hAnsi="Arial"/>
        <w:sz w:val="20"/>
      </w:rPr>
      <w:tab/>
    </w:r>
    <w:r w:rsidRPr="00626DFB">
      <w:rPr>
        <w:rFonts w:ascii="Arial" w:hAnsi="Arial"/>
        <w:sz w:val="20"/>
      </w:rPr>
      <w:tab/>
      <w:t xml:space="preserve"> </w:t>
    </w:r>
    <w:r w:rsidRPr="00626DFB">
      <w:rPr>
        <w:rFonts w:ascii="Arial" w:hAnsi="Arial"/>
        <w:sz w:val="20"/>
      </w:rPr>
      <w:fldChar w:fldCharType="begin"/>
    </w:r>
    <w:r w:rsidRPr="00626DFB">
      <w:rPr>
        <w:rFonts w:ascii="Arial" w:hAnsi="Arial"/>
        <w:sz w:val="20"/>
      </w:rPr>
      <w:instrText xml:space="preserve"> PAGE   \* MERGEFORMAT </w:instrText>
    </w:r>
    <w:r w:rsidRPr="00626DFB">
      <w:rPr>
        <w:rFonts w:ascii="Arial" w:hAnsi="Arial"/>
        <w:sz w:val="20"/>
      </w:rPr>
      <w:fldChar w:fldCharType="separate"/>
    </w:r>
    <w:r>
      <w:rPr>
        <w:rFonts w:ascii="Arial" w:hAnsi="Arial"/>
        <w:noProof/>
        <w:sz w:val="20"/>
      </w:rPr>
      <w:t>3</w:t>
    </w:r>
    <w:r w:rsidRPr="00626DFB">
      <w:rPr>
        <w:rFonts w:ascii="Arial" w:hAnsi="Arial"/>
        <w:noProof/>
        <w:sz w:val="20"/>
      </w:rPr>
      <w:fldChar w:fldCharType="end"/>
    </w:r>
  </w:p>
  <w:p w14:paraId="45E30F6E" w14:textId="77777777" w:rsidR="00700D3F" w:rsidRDefault="00700D3F" w:rsidP="004F17E3">
    <w:pPr>
      <w:tabs>
        <w:tab w:val="center" w:pos="4513"/>
        <w:tab w:val="right" w:pos="9026"/>
      </w:tabs>
      <w:spacing w:after="0"/>
    </w:pPr>
    <w:r w:rsidRPr="00626DFB">
      <w:rPr>
        <w:rFonts w:ascii="Arial" w:hAnsi="Arial"/>
        <w:sz w:val="20"/>
      </w:rPr>
      <w:t>Model Version: v3.0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30F72" w14:textId="77777777" w:rsidR="00700D3F" w:rsidRPr="00446052" w:rsidRDefault="00700D3F" w:rsidP="00195227">
    <w:pPr>
      <w:tabs>
        <w:tab w:val="center" w:pos="4513"/>
        <w:tab w:val="right" w:pos="9026"/>
      </w:tabs>
      <w:spacing w:after="0"/>
      <w:rPr>
        <w:rFonts w:ascii="Arial" w:hAnsi="Arial"/>
        <w:color w:val="A6A6A6" w:themeColor="background1" w:themeShade="A6"/>
        <w:sz w:val="20"/>
      </w:rPr>
    </w:pPr>
  </w:p>
  <w:p w14:paraId="45E30F73" w14:textId="77777777" w:rsidR="00700D3F" w:rsidRPr="00446052" w:rsidRDefault="00700D3F"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14:paraId="45E30F74" w14:textId="77777777" w:rsidR="00700D3F" w:rsidRPr="00446052" w:rsidRDefault="00700D3F"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Pr="00446052">
      <w:rPr>
        <w:rFonts w:ascii="Arial" w:hAnsi="Arial"/>
        <w:color w:val="A6A6A6" w:themeColor="background1" w:themeShade="A6"/>
        <w:sz w:val="20"/>
      </w:rPr>
      <w:fldChar w:fldCharType="begin"/>
    </w:r>
    <w:r w:rsidRPr="00446052">
      <w:rPr>
        <w:rFonts w:ascii="Arial" w:hAnsi="Arial"/>
        <w:color w:val="A6A6A6" w:themeColor="background1" w:themeShade="A6"/>
        <w:sz w:val="20"/>
      </w:rPr>
      <w:instrText xml:space="preserve"> PAGE   \* MERGEFORMAT </w:instrText>
    </w:r>
    <w:r w:rsidRPr="00446052">
      <w:rPr>
        <w:rFonts w:ascii="Arial" w:hAnsi="Arial"/>
        <w:color w:val="A6A6A6" w:themeColor="background1" w:themeShade="A6"/>
        <w:sz w:val="20"/>
      </w:rPr>
      <w:fldChar w:fldCharType="separate"/>
    </w:r>
    <w:r>
      <w:rPr>
        <w:rFonts w:ascii="Arial" w:hAnsi="Arial"/>
        <w:noProof/>
        <w:color w:val="A6A6A6" w:themeColor="background1" w:themeShade="A6"/>
        <w:sz w:val="20"/>
      </w:rPr>
      <w:t>1</w:t>
    </w:r>
    <w:r w:rsidRPr="00446052">
      <w:rPr>
        <w:rFonts w:ascii="Arial" w:hAnsi="Arial"/>
        <w:noProof/>
        <w:color w:val="A6A6A6" w:themeColor="background1" w:themeShade="A6"/>
        <w:sz w:val="20"/>
      </w:rPr>
      <w:fldChar w:fldCharType="end"/>
    </w:r>
  </w:p>
  <w:p w14:paraId="45E30F75" w14:textId="77777777" w:rsidR="00700D3F" w:rsidRPr="00446052" w:rsidRDefault="00700D3F" w:rsidP="00195227">
    <w:pPr>
      <w:pStyle w:val="Footer"/>
      <w:rPr>
        <w:color w:val="A6A6A6" w:themeColor="background1" w:themeShade="A6"/>
      </w:rPr>
    </w:pPr>
    <w:r w:rsidRPr="00446052">
      <w:rPr>
        <w:rFonts w:ascii="Arial" w:hAnsi="Arial"/>
        <w:color w:val="A6A6A6" w:themeColor="background1" w:themeShade="A6"/>
        <w:sz w:val="20"/>
      </w:rPr>
      <w:t xml:space="preserve">Model Version : </w:t>
    </w:r>
    <w:r>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F0186F" w14:textId="77777777" w:rsidR="00700D3F" w:rsidRDefault="00700D3F">
      <w:pPr>
        <w:spacing w:after="0"/>
      </w:pPr>
      <w:r>
        <w:separator/>
      </w:r>
    </w:p>
  </w:footnote>
  <w:footnote w:type="continuationSeparator" w:id="0">
    <w:p w14:paraId="1DDB995C" w14:textId="77777777" w:rsidR="00700D3F" w:rsidRDefault="00700D3F">
      <w:pPr>
        <w:spacing w:after="0"/>
      </w:pPr>
      <w:r>
        <w:continuationSeparator/>
      </w:r>
    </w:p>
  </w:footnote>
  <w:footnote w:type="continuationNotice" w:id="1">
    <w:p w14:paraId="781AB065" w14:textId="77777777" w:rsidR="007A2901" w:rsidRDefault="007A29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2A461" w14:textId="77777777" w:rsidR="00700D3F" w:rsidRDefault="00700D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30F67" w14:textId="77777777" w:rsidR="00700D3F" w:rsidRPr="00626DFB" w:rsidRDefault="00700D3F">
    <w:pPr>
      <w:pStyle w:val="Header"/>
      <w:rPr>
        <w:rFonts w:ascii="Arial" w:hAnsi="Arial"/>
        <w:b/>
        <w:sz w:val="20"/>
      </w:rPr>
    </w:pPr>
    <w:r w:rsidRPr="00626DFB">
      <w:rPr>
        <w:rFonts w:ascii="Arial" w:hAnsi="Arial"/>
        <w:b/>
        <w:sz w:val="20"/>
      </w:rPr>
      <w:t>Call-Off Schedule 3 (Continuous Improvement)</w:t>
    </w:r>
  </w:p>
  <w:p w14:paraId="45E30F68" w14:textId="77777777" w:rsidR="00700D3F" w:rsidRPr="00626DFB" w:rsidRDefault="00700D3F" w:rsidP="00297CE4">
    <w:pPr>
      <w:pStyle w:val="Header"/>
      <w:rPr>
        <w:rFonts w:ascii="Arial" w:hAnsi="Arial"/>
        <w:sz w:val="20"/>
      </w:rPr>
    </w:pPr>
    <w:r w:rsidRPr="00626DFB">
      <w:rPr>
        <w:rFonts w:ascii="Arial" w:hAnsi="Arial"/>
        <w:sz w:val="20"/>
      </w:rPr>
      <w:t>Call-Off Ref:</w:t>
    </w:r>
  </w:p>
  <w:p w14:paraId="45E30F6A" w14:textId="148D97CA" w:rsidR="00700D3F" w:rsidRPr="00700D3F" w:rsidRDefault="00700D3F" w:rsidP="00F6136D">
    <w:pPr>
      <w:pStyle w:val="Header"/>
      <w:spacing w:after="120"/>
      <w:rPr>
        <w:rFonts w:ascii="Arial" w:hAnsi="Arial"/>
        <w:sz w:val="20"/>
      </w:rPr>
    </w:pPr>
    <w:r w:rsidRPr="00626DFB">
      <w:rPr>
        <w:rFonts w:ascii="Arial" w:hAnsi="Arial"/>
        <w:sz w:val="20"/>
      </w:rPr>
      <w:t>Crown Copyrigh</w:t>
    </w:r>
    <w:bookmarkStart w:id="15" w:name="_GoBack"/>
    <w:bookmarkEnd w:id="15"/>
    <w:r w:rsidRPr="00626DFB">
      <w:rPr>
        <w:rFonts w:ascii="Arial" w:hAnsi="Arial"/>
        <w:sz w:val="20"/>
      </w:rPr>
      <w:t>t</w:t>
    </w:r>
    <w:r w:rsidRPr="00626DFB">
      <w:rPr>
        <w:rFonts w:ascii="Arial" w:hAnsi="Arial"/>
        <w:sz w:val="14"/>
        <w:szCs w:val="16"/>
        <w:lang w:eastAsia="en-GB"/>
      </w:rPr>
      <w:t xml:space="preserve"> </w:t>
    </w:r>
    <w:r w:rsidRPr="00626DFB">
      <w:rPr>
        <w:rFonts w:ascii="Arial" w:hAnsi="Arial"/>
        <w:sz w:val="20"/>
        <w:szCs w:val="16"/>
        <w:lang w:eastAsia="en-GB"/>
      </w:rPr>
      <w:t>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30F6F" w14:textId="77777777" w:rsidR="00700D3F" w:rsidRDefault="00700D3F">
    <w:pPr>
      <w:pStyle w:val="Header"/>
    </w:pPr>
  </w:p>
  <w:p w14:paraId="45E30F70" w14:textId="77777777" w:rsidR="00700D3F" w:rsidRDefault="00700D3F">
    <w:pPr>
      <w:pStyle w:val="Header"/>
    </w:pPr>
  </w:p>
  <w:p w14:paraId="45E30F71" w14:textId="77777777" w:rsidR="00700D3F" w:rsidRDefault="00700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40B6"/>
    <w:rsid w:val="001530B1"/>
    <w:rsid w:val="00195227"/>
    <w:rsid w:val="00235AFC"/>
    <w:rsid w:val="00297CE4"/>
    <w:rsid w:val="002D16A1"/>
    <w:rsid w:val="002F41D6"/>
    <w:rsid w:val="00415BE6"/>
    <w:rsid w:val="00446052"/>
    <w:rsid w:val="004F17E3"/>
    <w:rsid w:val="00576A60"/>
    <w:rsid w:val="00626DFB"/>
    <w:rsid w:val="00700D3F"/>
    <w:rsid w:val="00780F19"/>
    <w:rsid w:val="007A2901"/>
    <w:rsid w:val="007A44CD"/>
    <w:rsid w:val="008054A1"/>
    <w:rsid w:val="008240B6"/>
    <w:rsid w:val="008A7D49"/>
    <w:rsid w:val="009300EC"/>
    <w:rsid w:val="00A05130"/>
    <w:rsid w:val="00A244A6"/>
    <w:rsid w:val="00B45C1A"/>
    <w:rsid w:val="00BA1C9C"/>
    <w:rsid w:val="00CB54A7"/>
    <w:rsid w:val="00CD21A9"/>
    <w:rsid w:val="00D521A3"/>
    <w:rsid w:val="00D70ACC"/>
    <w:rsid w:val="00D7661C"/>
    <w:rsid w:val="00D8797D"/>
    <w:rsid w:val="00E20D84"/>
    <w:rsid w:val="00F55035"/>
    <w:rsid w:val="00F6136D"/>
    <w:rsid w:val="00F97E88"/>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C114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2CBCC6-5571-489E-A8F1-EDAFFE733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746</Words>
  <Characters>4253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2018-06-18T12:35:00Z</dcterms:created>
  <dcterms:modified xsi:type="dcterms:W3CDTF">2022-02-21T12:55:00Z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